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AD2A7" w14:textId="77777777" w:rsidR="00745B65" w:rsidRDefault="00745B65" w:rsidP="00745B65">
      <w:pPr>
        <w:pBdr>
          <w:bottom w:val="single" w:sz="12" w:space="1" w:color="auto"/>
        </w:pBdr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Statutární město Brno, </w:t>
      </w:r>
    </w:p>
    <w:p w14:paraId="12D00E7D" w14:textId="77777777" w:rsidR="00745B65" w:rsidRDefault="00745B65" w:rsidP="00745B65">
      <w:pPr>
        <w:pBdr>
          <w:bottom w:val="single" w:sz="12" w:space="1" w:color="auto"/>
        </w:pBdr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městská část Brno–jih</w:t>
      </w:r>
    </w:p>
    <w:p w14:paraId="52C87F44" w14:textId="77777777" w:rsidR="00745B65" w:rsidRDefault="00745B65" w:rsidP="00745B65">
      <w:pPr>
        <w:jc w:val="center"/>
        <w:rPr>
          <w:rFonts w:ascii="Calibri" w:hAnsi="Calibri" w:cs="Calibri"/>
          <w:b/>
          <w:sz w:val="24"/>
          <w:szCs w:val="24"/>
        </w:rPr>
      </w:pPr>
    </w:p>
    <w:p w14:paraId="70C733D5" w14:textId="77777777" w:rsidR="00745B65" w:rsidRDefault="00745B65" w:rsidP="00745B65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 Z N Á M E N Í</w:t>
      </w:r>
    </w:p>
    <w:p w14:paraId="251C744E" w14:textId="77777777" w:rsidR="00745B65" w:rsidRDefault="00745B65" w:rsidP="00745B65">
      <w:pPr>
        <w:jc w:val="center"/>
        <w:rPr>
          <w:rFonts w:ascii="Calibri" w:eastAsia="Arial Unicode MS" w:hAnsi="Calibri" w:cs="Calibri"/>
          <w:b/>
          <w:sz w:val="24"/>
          <w:u w:val="single"/>
        </w:rPr>
      </w:pPr>
      <w:r>
        <w:rPr>
          <w:rFonts w:ascii="Calibri" w:eastAsia="Arial Unicode MS" w:hAnsi="Calibri" w:cs="Calibri"/>
          <w:sz w:val="24"/>
        </w:rPr>
        <w:t>o vyhlášení výběrového řízení</w:t>
      </w:r>
    </w:p>
    <w:p w14:paraId="4FA6ACFA" w14:textId="77777777" w:rsidR="00745B65" w:rsidRDefault="00745B65" w:rsidP="00745B65">
      <w:pPr>
        <w:jc w:val="center"/>
        <w:rPr>
          <w:rFonts w:ascii="Calibri" w:eastAsia="Arial Unicode MS" w:hAnsi="Calibri" w:cs="Calibri"/>
          <w:b/>
          <w:sz w:val="24"/>
        </w:rPr>
      </w:pPr>
    </w:p>
    <w:p w14:paraId="4846C817" w14:textId="77777777" w:rsidR="00745B65" w:rsidRDefault="00745B65" w:rsidP="00745B65">
      <w:pPr>
        <w:jc w:val="center"/>
        <w:rPr>
          <w:rFonts w:ascii="Calibri" w:eastAsia="Arial Unicode MS" w:hAnsi="Calibri" w:cs="Calibri"/>
          <w:b/>
          <w:sz w:val="24"/>
        </w:rPr>
      </w:pPr>
      <w:r>
        <w:rPr>
          <w:rFonts w:ascii="Calibri" w:eastAsia="Arial Unicode MS" w:hAnsi="Calibri" w:cs="Calibri"/>
          <w:b/>
          <w:sz w:val="24"/>
        </w:rPr>
        <w:t xml:space="preserve">Tajemník </w:t>
      </w:r>
      <w:r>
        <w:rPr>
          <w:rFonts w:ascii="Calibri" w:eastAsia="Arial Unicode MS" w:hAnsi="Calibri" w:cs="Calibri"/>
          <w:b/>
          <w:sz w:val="24"/>
          <w:szCs w:val="24"/>
        </w:rPr>
        <w:t>Úřadu městské části Brno-jih</w:t>
      </w:r>
    </w:p>
    <w:p w14:paraId="5E76E8F4" w14:textId="77777777" w:rsidR="00745B65" w:rsidRDefault="00745B65" w:rsidP="00745B65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vyhlašuje výběrové řízení na funkční místo úředník/úřednice</w:t>
      </w:r>
    </w:p>
    <w:p w14:paraId="12D3C73D" w14:textId="77777777" w:rsidR="00745B65" w:rsidRDefault="00745B65" w:rsidP="00745B65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„vedoucí Bytového odboru ÚMČ Brno-jih“</w:t>
      </w:r>
    </w:p>
    <w:p w14:paraId="618F2688" w14:textId="77777777" w:rsidR="00745B65" w:rsidRDefault="00745B65" w:rsidP="00745B65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 místem výkonu práce:</w:t>
      </w:r>
    </w:p>
    <w:p w14:paraId="4BC61229" w14:textId="77777777" w:rsidR="00745B65" w:rsidRDefault="00745B65" w:rsidP="00745B65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městská část Brno-jih, se sídlem Mariánské nám. 152/13, 617 00 Brno</w:t>
      </w:r>
    </w:p>
    <w:p w14:paraId="08B3982C" w14:textId="77777777" w:rsidR="00745B65" w:rsidRDefault="00745B65" w:rsidP="00745B65">
      <w:pPr>
        <w:rPr>
          <w:rFonts w:ascii="Calibri" w:hAnsi="Calibri" w:cs="Calibri"/>
          <w:sz w:val="24"/>
          <w:szCs w:val="24"/>
        </w:rPr>
      </w:pPr>
    </w:p>
    <w:p w14:paraId="6CE18B53" w14:textId="77777777" w:rsidR="00745B65" w:rsidRDefault="00745B65" w:rsidP="00745B6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Výběrové řízení vyhlašuje vedoucí úřadu v souladu s ust. § 7 zákona č. 312/2002 Sb., o úřednících územních samosprávných celků a o změně některých zákonů, ve znění pozdějších předpisů (dále jen zákon č. 312/2002 Sb.).</w:t>
      </w:r>
    </w:p>
    <w:p w14:paraId="23AAE9F6" w14:textId="77777777" w:rsidR="00745B65" w:rsidRDefault="00745B65" w:rsidP="00745B65">
      <w:pPr>
        <w:rPr>
          <w:rFonts w:ascii="Calibri" w:hAnsi="Calibri" w:cs="Calibri"/>
          <w:sz w:val="24"/>
          <w:szCs w:val="24"/>
        </w:rPr>
      </w:pPr>
    </w:p>
    <w:p w14:paraId="6EDE511D" w14:textId="77777777" w:rsidR="00745B65" w:rsidRDefault="00745B65" w:rsidP="00745B65">
      <w:pPr>
        <w:rPr>
          <w:rFonts w:ascii="Calibri" w:eastAsia="Arial Unicode MS" w:hAnsi="Calibri" w:cs="Calibri"/>
          <w:b/>
          <w:sz w:val="24"/>
          <w:szCs w:val="24"/>
          <w:u w:val="single"/>
        </w:rPr>
      </w:pPr>
      <w:r>
        <w:rPr>
          <w:rFonts w:ascii="Calibri" w:eastAsia="Arial Unicode MS" w:hAnsi="Calibri" w:cs="Calibri"/>
          <w:b/>
          <w:sz w:val="24"/>
          <w:szCs w:val="24"/>
          <w:u w:val="single"/>
        </w:rPr>
        <w:t>Charakteristika pozice:</w:t>
      </w:r>
    </w:p>
    <w:p w14:paraId="61DAC210" w14:textId="77777777" w:rsidR="00745B65" w:rsidRDefault="00745B65" w:rsidP="00745B65">
      <w:pPr>
        <w:pStyle w:val="l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Style w:val="PromnnHTML"/>
          <w:rFonts w:ascii="Calibri" w:eastAsiaTheme="majorEastAsia" w:hAnsi="Calibri" w:cs="Calibri"/>
        </w:rPr>
        <w:t>1.</w:t>
      </w:r>
      <w:r>
        <w:rPr>
          <w:rFonts w:ascii="Calibri" w:hAnsi="Calibri" w:cs="Calibri"/>
        </w:rPr>
        <w:t xml:space="preserve"> Komplexní zajišťování správy bytového fondu svěřeného městské části, a disponování s tímto majetkem včetně kontroly. Zajišťování přidělování bytů dle Pravidel pro přidělování bytů v městské části v součinnosti s Bytovou a dislokační komisí a Radou městské části Brno-jih.</w:t>
      </w:r>
    </w:p>
    <w:p w14:paraId="2053DBD2" w14:textId="77777777" w:rsidR="00745B65" w:rsidRDefault="00745B65" w:rsidP="00745B65">
      <w:pPr>
        <w:pStyle w:val="l6"/>
        <w:rPr>
          <w:rFonts w:ascii="Calibri" w:hAnsi="Calibri" w:cs="Calibri"/>
        </w:rPr>
      </w:pPr>
      <w:r>
        <w:rPr>
          <w:rStyle w:val="PromnnHTML"/>
          <w:rFonts w:ascii="Calibri" w:eastAsiaTheme="majorEastAsia" w:hAnsi="Calibri" w:cs="Calibri"/>
        </w:rPr>
        <w:t>2.</w:t>
      </w:r>
      <w:r>
        <w:rPr>
          <w:rFonts w:ascii="Calibri" w:hAnsi="Calibri" w:cs="Calibri"/>
        </w:rPr>
        <w:t xml:space="preserve"> Příprava, zadávání a kontrola veřejných zakázek malého rozsahu v oblasti bytového fondu.</w:t>
      </w:r>
    </w:p>
    <w:p w14:paraId="4C24D25E" w14:textId="77777777" w:rsidR="00745B65" w:rsidRDefault="00745B65" w:rsidP="00745B65">
      <w:pPr>
        <w:pStyle w:val="l6"/>
        <w:rPr>
          <w:rFonts w:ascii="Calibri" w:hAnsi="Calibri" w:cs="Calibri"/>
        </w:rPr>
      </w:pPr>
      <w:r>
        <w:rPr>
          <w:rFonts w:ascii="Calibri" w:hAnsi="Calibri" w:cs="Calibri"/>
        </w:rPr>
        <w:t>3. Předkládání podkladů k pronájmu a převodu bytů Radě městské části Brno-jih.</w:t>
      </w:r>
    </w:p>
    <w:p w14:paraId="3BA73A23" w14:textId="77777777" w:rsidR="00745B65" w:rsidRDefault="00745B65" w:rsidP="00745B6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t>Platové podmínky</w:t>
      </w:r>
      <w:r>
        <w:rPr>
          <w:rFonts w:ascii="Calibri" w:hAnsi="Calibri" w:cs="Calibri"/>
          <w:sz w:val="24"/>
          <w:szCs w:val="24"/>
        </w:rPr>
        <w:t xml:space="preserve"> se řídí zákonem č. 262/2006 Sb., zákoník práce, ve znění pozdějších předpisů a nařízením vlády č. 341/2017 Sb., o platových poměrech zaměstnanců ve veřejných službách a správě, ve znění pozdějších předpisů (platová třída 10. + příplatky dle nařízení vlády).</w:t>
      </w:r>
    </w:p>
    <w:p w14:paraId="196E3053" w14:textId="77777777" w:rsidR="00745B65" w:rsidRDefault="00745B65" w:rsidP="00745B65">
      <w:pPr>
        <w:jc w:val="both"/>
        <w:rPr>
          <w:rFonts w:ascii="Calibri" w:hAnsi="Calibri" w:cs="Calibri"/>
          <w:sz w:val="24"/>
          <w:szCs w:val="24"/>
        </w:rPr>
      </w:pPr>
    </w:p>
    <w:p w14:paraId="3340B14D" w14:textId="77777777" w:rsidR="00745B65" w:rsidRDefault="00745B65" w:rsidP="00745B65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Kvalifikační předpoklady a požadavky:</w:t>
      </w:r>
    </w:p>
    <w:p w14:paraId="53DEA5F2" w14:textId="77777777" w:rsidR="00745B65" w:rsidRDefault="00745B65" w:rsidP="00745B65">
      <w:pPr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VŠ v magisterském studijním programu v oboru právním, technickém, stavebním, ekonomika </w:t>
      </w:r>
    </w:p>
    <w:p w14:paraId="1F911FFD" w14:textId="77777777" w:rsidR="00745B65" w:rsidRDefault="00745B65" w:rsidP="00745B65">
      <w:pPr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schopnost komunikace s nájemníky,</w:t>
      </w:r>
    </w:p>
    <w:p w14:paraId="1D84F60B" w14:textId="77777777" w:rsidR="00745B65" w:rsidRDefault="00745B65" w:rsidP="00745B65">
      <w:pPr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ochota k vysokému pracovnímu nasazení, odpovědnost, pečlivost, spolehlivost, časová flexibilita, samostatnost, psychická odolnost,</w:t>
      </w:r>
      <w:r>
        <w:rPr>
          <w:rFonts w:ascii="Calibri" w:hAnsi="Calibri" w:cs="Calibri"/>
        </w:rPr>
        <w:t xml:space="preserve"> Schopnost pracovat pod tlakem,</w:t>
      </w:r>
      <w:r>
        <w:rPr>
          <w:rFonts w:ascii="Calibri" w:hAnsi="Calibri" w:cs="Calibri"/>
          <w:sz w:val="24"/>
          <w:szCs w:val="24"/>
        </w:rPr>
        <w:t xml:space="preserve"> asertivita, </w:t>
      </w:r>
    </w:p>
    <w:p w14:paraId="10DFC244" w14:textId="77777777" w:rsidR="00745B65" w:rsidRDefault="00745B65" w:rsidP="00745B65">
      <w:pPr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uživatelská znalost práce na PC, </w:t>
      </w:r>
    </w:p>
    <w:p w14:paraId="732C5C01" w14:textId="77777777" w:rsidR="00745B65" w:rsidRDefault="00745B65" w:rsidP="00745B65">
      <w:pPr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ochota se dále odborně vzdělávat,</w:t>
      </w:r>
    </w:p>
    <w:p w14:paraId="07D28023" w14:textId="77777777" w:rsidR="00745B65" w:rsidRDefault="00745B65" w:rsidP="00745B65">
      <w:pPr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dobrý ústní a písemný projev,</w:t>
      </w:r>
    </w:p>
    <w:p w14:paraId="318A763D" w14:textId="77777777" w:rsidR="00745B65" w:rsidRDefault="00745B65" w:rsidP="00745B65">
      <w:pPr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organizační schopnosti,</w:t>
      </w:r>
    </w:p>
    <w:p w14:paraId="27E6CC7E" w14:textId="77777777" w:rsidR="00745B65" w:rsidRDefault="00745B65" w:rsidP="00745B65">
      <w:pPr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základní znalost z. č. 89/2012 Sb., občanský zákoník, z. č. 128/2000 Sb., o obcích (obecní zřízení),</w:t>
      </w:r>
    </w:p>
    <w:p w14:paraId="5C3FB871" w14:textId="77777777" w:rsidR="00745B65" w:rsidRDefault="00745B65" w:rsidP="00745B65">
      <w:pPr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řidičské oprávnění skupiny „B“. </w:t>
      </w:r>
    </w:p>
    <w:p w14:paraId="1393A982" w14:textId="77777777" w:rsidR="00745B65" w:rsidRDefault="00745B65" w:rsidP="00745B65">
      <w:pPr>
        <w:jc w:val="both"/>
        <w:rPr>
          <w:rFonts w:ascii="Calibri" w:hAnsi="Calibri" w:cs="Calibri"/>
          <w:sz w:val="24"/>
          <w:szCs w:val="24"/>
        </w:rPr>
      </w:pPr>
    </w:p>
    <w:p w14:paraId="22DAADA1" w14:textId="2C1B4683" w:rsidR="00745B65" w:rsidRDefault="00745B65" w:rsidP="00745B65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t>Termín nástupu: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1</w:t>
      </w:r>
      <w:r w:rsidR="002313B9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/2025</w:t>
      </w:r>
      <w:r>
        <w:rPr>
          <w:rFonts w:ascii="Calibri" w:hAnsi="Calibri" w:cs="Calibri"/>
          <w:b/>
          <w:sz w:val="24"/>
          <w:szCs w:val="24"/>
        </w:rPr>
        <w:t>, popřípadě dle dohody</w:t>
      </w:r>
    </w:p>
    <w:p w14:paraId="3A43C551" w14:textId="77777777" w:rsidR="00745B65" w:rsidRDefault="00745B65" w:rsidP="00745B65">
      <w:pPr>
        <w:jc w:val="both"/>
        <w:rPr>
          <w:rFonts w:ascii="Calibri" w:hAnsi="Calibri" w:cs="Calibri"/>
          <w:b/>
          <w:sz w:val="24"/>
          <w:szCs w:val="24"/>
        </w:rPr>
      </w:pPr>
    </w:p>
    <w:p w14:paraId="54F5875F" w14:textId="77777777" w:rsidR="00745B65" w:rsidRDefault="00745B65" w:rsidP="00745B65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t>Pracovní poměr na dobu:</w:t>
      </w:r>
      <w:r>
        <w:rPr>
          <w:rFonts w:ascii="Calibri" w:hAnsi="Calibri" w:cs="Calibri"/>
          <w:b/>
          <w:sz w:val="24"/>
          <w:szCs w:val="24"/>
        </w:rPr>
        <w:t xml:space="preserve"> neurčitou </w:t>
      </w:r>
    </w:p>
    <w:p w14:paraId="6A572445" w14:textId="77777777" w:rsidR="00745B65" w:rsidRDefault="00745B65" w:rsidP="00745B65">
      <w:pPr>
        <w:jc w:val="both"/>
        <w:rPr>
          <w:rFonts w:ascii="Calibri" w:hAnsi="Calibri" w:cs="Calibri"/>
          <w:b/>
          <w:sz w:val="24"/>
          <w:szCs w:val="24"/>
        </w:rPr>
      </w:pPr>
    </w:p>
    <w:p w14:paraId="2C176653" w14:textId="77777777" w:rsidR="00745B65" w:rsidRDefault="00745B65" w:rsidP="00745B65">
      <w:pPr>
        <w:jc w:val="both"/>
        <w:rPr>
          <w:rFonts w:ascii="Calibri" w:eastAsia="Arial Unicode MS" w:hAnsi="Calibri" w:cs="Calibri"/>
          <w:sz w:val="24"/>
        </w:rPr>
      </w:pPr>
      <w:r>
        <w:rPr>
          <w:rFonts w:ascii="Calibri" w:eastAsia="Arial Unicode MS" w:hAnsi="Calibri" w:cs="Calibri"/>
          <w:b/>
          <w:sz w:val="24"/>
          <w:u w:val="single"/>
        </w:rPr>
        <w:t>Předpoklady pro vznik pracovního poměru:</w:t>
      </w:r>
      <w:r>
        <w:rPr>
          <w:rFonts w:ascii="Calibri" w:eastAsia="Arial Unicode MS" w:hAnsi="Calibri" w:cs="Calibri"/>
          <w:sz w:val="24"/>
        </w:rPr>
        <w:t xml:space="preserve"> (§ 4 a 5 zákona č. 312/2002 Sb.)</w:t>
      </w:r>
    </w:p>
    <w:p w14:paraId="18BD5047" w14:textId="77777777" w:rsidR="00745B65" w:rsidRDefault="00745B65" w:rsidP="00745B65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31BD6A44" w14:textId="77777777" w:rsidR="00745B65" w:rsidRDefault="00745B65" w:rsidP="00745B65">
      <w:pPr>
        <w:jc w:val="both"/>
        <w:rPr>
          <w:rFonts w:ascii="Calibri" w:eastAsia="Arial Unicode MS" w:hAnsi="Calibri" w:cs="Calibri"/>
          <w:sz w:val="24"/>
        </w:rPr>
      </w:pPr>
      <w:r>
        <w:rPr>
          <w:rFonts w:ascii="Calibri" w:eastAsia="Arial Unicode MS" w:hAnsi="Calibri" w:cs="Calibri"/>
          <w:b/>
          <w:sz w:val="24"/>
          <w:u w:val="single"/>
        </w:rPr>
        <w:t>Náležitosti písemné přihlášky:</w:t>
      </w:r>
      <w:r>
        <w:rPr>
          <w:rFonts w:ascii="Calibri" w:eastAsia="Arial Unicode MS" w:hAnsi="Calibri" w:cs="Calibri"/>
          <w:b/>
          <w:sz w:val="24"/>
        </w:rPr>
        <w:t xml:space="preserve"> </w:t>
      </w:r>
      <w:r>
        <w:rPr>
          <w:rFonts w:ascii="Calibri" w:eastAsia="Arial Unicode MS" w:hAnsi="Calibri" w:cs="Calibri"/>
          <w:sz w:val="24"/>
        </w:rPr>
        <w:t>(§ 7 odstavec 4 zákona č. 312/2002 Sb.):</w:t>
      </w:r>
    </w:p>
    <w:p w14:paraId="4AA28E91" w14:textId="77777777" w:rsidR="00745B65" w:rsidRDefault="00745B65" w:rsidP="00745B65">
      <w:pPr>
        <w:jc w:val="both"/>
        <w:rPr>
          <w:rFonts w:ascii="Calibri" w:eastAsia="Arial Unicode MS" w:hAnsi="Calibri" w:cs="Calibri"/>
          <w:sz w:val="24"/>
        </w:rPr>
      </w:pPr>
      <w:r>
        <w:rPr>
          <w:rFonts w:ascii="Calibri" w:eastAsia="Arial Unicode MS" w:hAnsi="Calibri" w:cs="Calibri"/>
          <w:sz w:val="24"/>
        </w:rPr>
        <w:t>jméno, příjmení, titul, datum a místo narození, státní příslušnost, místo trvalého pobytu, číslo občanského průkazu (číslo dokladu o povolení k pobytu, jde-li o cizího státního občana), datum a podpis. Uveďte rovněž telefonní spojení.</w:t>
      </w:r>
    </w:p>
    <w:p w14:paraId="59441EAD" w14:textId="77777777" w:rsidR="00745B65" w:rsidRDefault="00745B65" w:rsidP="00745B65">
      <w:pPr>
        <w:rPr>
          <w:rFonts w:ascii="Calibri" w:eastAsia="Arial Unicode MS" w:hAnsi="Calibri" w:cs="Calibri"/>
          <w:sz w:val="24"/>
        </w:rPr>
      </w:pPr>
    </w:p>
    <w:p w14:paraId="2559B00F" w14:textId="77777777" w:rsidR="00745B65" w:rsidRDefault="00745B65" w:rsidP="00745B6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K přihlášce je nutné připojit doklady:</w:t>
      </w:r>
      <w:r>
        <w:rPr>
          <w:rFonts w:ascii="Calibri" w:hAnsi="Calibri" w:cs="Calibri"/>
          <w:sz w:val="24"/>
          <w:szCs w:val="24"/>
        </w:rPr>
        <w:t xml:space="preserve"> (§ 6 odst. 4 zákona č. 312/2002 Sb.): </w:t>
      </w:r>
    </w:p>
    <w:p w14:paraId="7CC407C9" w14:textId="77777777" w:rsidR="00745B65" w:rsidRDefault="00745B65" w:rsidP="00745B6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profesní strukturovaný životopis,</w:t>
      </w:r>
    </w:p>
    <w:p w14:paraId="076BB025" w14:textId="77777777" w:rsidR="00745B65" w:rsidRDefault="00745B65" w:rsidP="00745B6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výpis z evidence rejstříku trestů ne starší než 3 měsíce,  </w:t>
      </w:r>
    </w:p>
    <w:p w14:paraId="49513450" w14:textId="77777777" w:rsidR="00745B65" w:rsidRDefault="00745B65" w:rsidP="00745B6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ověřená kopie dokladu o nejvyšším dosaženém vzdělání,</w:t>
      </w:r>
    </w:p>
    <w:p w14:paraId="4B50B5BB" w14:textId="77777777" w:rsidR="00745B65" w:rsidRDefault="00745B65" w:rsidP="00745B65">
      <w:pPr>
        <w:ind w:left="142" w:hanging="14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prohlášení o souhlasu s využitím poskytnutých osobních údajů výhradně pro potřeby výběrového řízení.</w:t>
      </w:r>
    </w:p>
    <w:p w14:paraId="7258AA83" w14:textId="77777777" w:rsidR="00745B65" w:rsidRDefault="00745B65" w:rsidP="00745B65">
      <w:pPr>
        <w:spacing w:after="30"/>
        <w:rPr>
          <w:rFonts w:ascii="Calibri" w:hAnsi="Calibri" w:cs="Calibri"/>
          <w:sz w:val="24"/>
          <w:szCs w:val="24"/>
        </w:rPr>
      </w:pPr>
    </w:p>
    <w:p w14:paraId="4E924CCA" w14:textId="77777777" w:rsidR="00745B65" w:rsidRDefault="00745B65" w:rsidP="00745B65">
      <w:pPr>
        <w:spacing w:after="3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14:paraId="5D98BC1F" w14:textId="1FE590B6" w:rsidR="00745B65" w:rsidRDefault="00745B65" w:rsidP="00745B65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 xml:space="preserve">Písemné přihlášky s příslušnými doklady doručí uchazeč/ka poštou anebo osobním předáním na podatelně v přízemí Úřadu městské části Brno-jih, na adrese Brno, Mariánské náměstí č. 13, 617 00 Brno, a to v zalepené obálce označené: </w:t>
      </w:r>
      <w:r>
        <w:rPr>
          <w:rFonts w:ascii="Calibri" w:hAnsi="Calibri" w:cs="Calibri"/>
          <w:b/>
          <w:sz w:val="24"/>
          <w:szCs w:val="24"/>
        </w:rPr>
        <w:t>„Výběrové řízení – vedoucí BO“</w:t>
      </w:r>
      <w:r>
        <w:rPr>
          <w:rFonts w:ascii="Calibri" w:hAnsi="Calibri" w:cs="Calibri"/>
          <w:sz w:val="24"/>
          <w:szCs w:val="24"/>
        </w:rPr>
        <w:t xml:space="preserve">, nejpozději 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do data </w:t>
      </w:r>
      <w:r>
        <w:rPr>
          <w:rFonts w:ascii="Calibri" w:hAnsi="Calibri" w:cs="Calibri"/>
          <w:b/>
          <w:sz w:val="24"/>
          <w:szCs w:val="24"/>
          <w:u w:val="single"/>
        </w:rPr>
        <w:t>22</w:t>
      </w:r>
      <w:r>
        <w:rPr>
          <w:rFonts w:ascii="Calibri" w:hAnsi="Calibri" w:cs="Calibri"/>
          <w:b/>
          <w:sz w:val="24"/>
          <w:szCs w:val="24"/>
          <w:u w:val="single"/>
        </w:rPr>
        <w:t>.0</w:t>
      </w:r>
      <w:r>
        <w:rPr>
          <w:rFonts w:ascii="Calibri" w:hAnsi="Calibri" w:cs="Calibri"/>
          <w:b/>
          <w:sz w:val="24"/>
          <w:szCs w:val="24"/>
          <w:u w:val="single"/>
        </w:rPr>
        <w:t>9</w:t>
      </w:r>
      <w:r>
        <w:rPr>
          <w:rFonts w:ascii="Calibri" w:hAnsi="Calibri" w:cs="Calibri"/>
          <w:b/>
          <w:sz w:val="24"/>
          <w:szCs w:val="24"/>
          <w:u w:val="single"/>
        </w:rPr>
        <w:t>.202</w:t>
      </w:r>
      <w:r>
        <w:rPr>
          <w:rFonts w:ascii="Calibri" w:hAnsi="Calibri" w:cs="Calibri"/>
          <w:b/>
          <w:sz w:val="24"/>
          <w:szCs w:val="24"/>
          <w:u w:val="single"/>
        </w:rPr>
        <w:t>5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do 1</w:t>
      </w:r>
      <w:r>
        <w:rPr>
          <w:rFonts w:ascii="Calibri" w:hAnsi="Calibri" w:cs="Calibri"/>
          <w:b/>
          <w:sz w:val="24"/>
          <w:szCs w:val="24"/>
          <w:u w:val="single"/>
        </w:rPr>
        <w:t>6</w:t>
      </w:r>
      <w:r>
        <w:rPr>
          <w:rFonts w:ascii="Calibri" w:hAnsi="Calibri" w:cs="Calibri"/>
          <w:b/>
          <w:sz w:val="24"/>
          <w:szCs w:val="24"/>
          <w:u w:val="single"/>
        </w:rPr>
        <w:t>.00 hod.</w:t>
      </w:r>
    </w:p>
    <w:p w14:paraId="4775C9D4" w14:textId="77777777" w:rsidR="00745B65" w:rsidRDefault="00745B65" w:rsidP="00745B65">
      <w:pPr>
        <w:jc w:val="both"/>
        <w:rPr>
          <w:rFonts w:ascii="Calibri" w:hAnsi="Calibri" w:cs="Calibri"/>
          <w:sz w:val="24"/>
          <w:szCs w:val="24"/>
        </w:rPr>
      </w:pPr>
    </w:p>
    <w:p w14:paraId="0CCC9852" w14:textId="77777777" w:rsidR="00745B65" w:rsidRDefault="00745B65" w:rsidP="00745B65">
      <w:pPr>
        <w:jc w:val="both"/>
        <w:rPr>
          <w:rFonts w:ascii="Calibri" w:hAnsi="Calibri" w:cs="Calibri"/>
          <w:sz w:val="24"/>
          <w:szCs w:val="24"/>
        </w:rPr>
      </w:pPr>
    </w:p>
    <w:p w14:paraId="1FFC2E26" w14:textId="77777777" w:rsidR="00745B65" w:rsidRDefault="00745B65" w:rsidP="00745B65">
      <w:pPr>
        <w:jc w:val="both"/>
        <w:rPr>
          <w:rFonts w:ascii="Calibri" w:hAnsi="Calibri" w:cs="Calibri"/>
          <w:sz w:val="24"/>
          <w:szCs w:val="24"/>
        </w:rPr>
      </w:pPr>
    </w:p>
    <w:p w14:paraId="28832FAA" w14:textId="77777777" w:rsidR="00745B65" w:rsidRDefault="00745B65" w:rsidP="00745B65">
      <w:pPr>
        <w:jc w:val="both"/>
        <w:rPr>
          <w:rFonts w:ascii="Calibri" w:eastAsia="Arial Unicode MS" w:hAnsi="Calibri" w:cs="Calibri"/>
          <w:b/>
          <w:sz w:val="24"/>
        </w:rPr>
      </w:pPr>
      <w:r>
        <w:rPr>
          <w:rFonts w:ascii="Calibri" w:eastAsia="Arial Unicode MS" w:hAnsi="Calibri" w:cs="Calibri"/>
          <w:b/>
          <w:sz w:val="24"/>
        </w:rPr>
        <w:t>Vyhlašovatel si vyhrazuje právo zrušit toto výběrové řízení kdykoliv v jeho průběhu.</w:t>
      </w:r>
    </w:p>
    <w:p w14:paraId="4BC847A7" w14:textId="77777777" w:rsidR="00745B65" w:rsidRDefault="00745B65" w:rsidP="00745B65">
      <w:pPr>
        <w:jc w:val="both"/>
        <w:rPr>
          <w:rFonts w:ascii="Calibri" w:hAnsi="Calibri" w:cs="Calibri"/>
          <w:i/>
          <w:sz w:val="24"/>
          <w:szCs w:val="24"/>
        </w:rPr>
      </w:pPr>
    </w:p>
    <w:p w14:paraId="5D71A2AA" w14:textId="77777777" w:rsidR="00745B65" w:rsidRDefault="00745B65" w:rsidP="00745B65">
      <w:pPr>
        <w:jc w:val="both"/>
        <w:rPr>
          <w:rFonts w:ascii="Calibri" w:hAnsi="Calibri" w:cs="Calibri"/>
          <w:sz w:val="24"/>
          <w:szCs w:val="24"/>
        </w:rPr>
      </w:pPr>
    </w:p>
    <w:p w14:paraId="6B7A3B28" w14:textId="77777777" w:rsidR="00745B65" w:rsidRDefault="00745B65" w:rsidP="00745B65">
      <w:pPr>
        <w:jc w:val="both"/>
        <w:rPr>
          <w:rFonts w:ascii="Calibri" w:hAnsi="Calibri" w:cs="Calibri"/>
          <w:sz w:val="24"/>
          <w:szCs w:val="24"/>
        </w:rPr>
      </w:pPr>
    </w:p>
    <w:p w14:paraId="4B3C60D8" w14:textId="77777777" w:rsidR="00745B65" w:rsidRDefault="00745B65" w:rsidP="00745B65">
      <w:pPr>
        <w:ind w:left="4956"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Mgr. Vladimír Vařeka v.r.</w:t>
      </w:r>
    </w:p>
    <w:p w14:paraId="665C2D49" w14:textId="77777777" w:rsidR="00745B65" w:rsidRDefault="00745B65" w:rsidP="00745B65">
      <w:pPr>
        <w:ind w:left="4956"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tajemník ÚMČ Brno-jih</w:t>
      </w:r>
    </w:p>
    <w:p w14:paraId="79423C28" w14:textId="77777777" w:rsidR="00745B65" w:rsidRDefault="00745B65" w:rsidP="00745B65">
      <w:pPr>
        <w:jc w:val="both"/>
        <w:rPr>
          <w:rFonts w:ascii="Calibri" w:hAnsi="Calibri" w:cs="Calibri"/>
          <w:sz w:val="24"/>
          <w:szCs w:val="24"/>
        </w:rPr>
      </w:pPr>
    </w:p>
    <w:p w14:paraId="7D0AC749" w14:textId="385025D6" w:rsidR="00745B65" w:rsidRDefault="00745B65" w:rsidP="00745B6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Oznámení vyvěšeno dne: </w:t>
      </w:r>
      <w:r>
        <w:rPr>
          <w:rFonts w:ascii="Calibri" w:hAnsi="Calibri" w:cs="Calibri"/>
          <w:sz w:val="24"/>
          <w:szCs w:val="24"/>
        </w:rPr>
        <w:t>03</w:t>
      </w:r>
      <w:r>
        <w:rPr>
          <w:rFonts w:ascii="Calibri" w:hAnsi="Calibri" w:cs="Calibri"/>
          <w:sz w:val="24"/>
          <w:szCs w:val="24"/>
        </w:rPr>
        <w:t>.0</w:t>
      </w:r>
      <w:r>
        <w:rPr>
          <w:rFonts w:ascii="Calibri" w:hAnsi="Calibri" w:cs="Calibri"/>
          <w:sz w:val="24"/>
          <w:szCs w:val="24"/>
        </w:rPr>
        <w:t>9</w:t>
      </w:r>
      <w:r>
        <w:rPr>
          <w:rFonts w:ascii="Calibri" w:hAnsi="Calibri" w:cs="Calibri"/>
          <w:sz w:val="24"/>
          <w:szCs w:val="24"/>
        </w:rPr>
        <w:t>.202</w:t>
      </w:r>
      <w:r>
        <w:rPr>
          <w:rFonts w:ascii="Calibri" w:hAnsi="Calibri" w:cs="Calibri"/>
          <w:sz w:val="24"/>
          <w:szCs w:val="24"/>
        </w:rPr>
        <w:t>5</w:t>
      </w:r>
    </w:p>
    <w:p w14:paraId="218C25FF" w14:textId="77777777" w:rsidR="00745B65" w:rsidRDefault="00745B65" w:rsidP="00745B6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Oznámení sňato dne: </w:t>
      </w:r>
    </w:p>
    <w:p w14:paraId="189A5F76" w14:textId="77777777" w:rsidR="00745B65" w:rsidRDefault="00745B65" w:rsidP="00745B65">
      <w:pPr>
        <w:jc w:val="both"/>
        <w:rPr>
          <w:rFonts w:ascii="Calibri" w:hAnsi="Calibri" w:cs="Calibri"/>
          <w:sz w:val="24"/>
          <w:szCs w:val="24"/>
        </w:rPr>
      </w:pPr>
    </w:p>
    <w:p w14:paraId="754CF1B4" w14:textId="77777777" w:rsidR="00745B65" w:rsidRDefault="00745B65" w:rsidP="00745B65">
      <w:pPr>
        <w:jc w:val="both"/>
        <w:rPr>
          <w:rFonts w:ascii="Calibri" w:hAnsi="Calibri" w:cs="Calibri"/>
          <w:sz w:val="24"/>
          <w:szCs w:val="24"/>
        </w:rPr>
      </w:pPr>
    </w:p>
    <w:p w14:paraId="23E17D4E" w14:textId="77777777" w:rsidR="00745B65" w:rsidRDefault="00745B65" w:rsidP="00745B65">
      <w:pPr>
        <w:rPr>
          <w:rFonts w:ascii="Calibri" w:hAnsi="Calibri" w:cs="Calibri"/>
          <w:sz w:val="24"/>
          <w:szCs w:val="24"/>
        </w:rPr>
      </w:pPr>
    </w:p>
    <w:p w14:paraId="1C90D701" w14:textId="77777777" w:rsidR="00745B65" w:rsidRDefault="00745B65" w:rsidP="00745B65">
      <w:pPr>
        <w:spacing w:before="120"/>
        <w:rPr>
          <w:rFonts w:ascii="Calibri" w:hAnsi="Calibri" w:cs="Calibri"/>
          <w:snapToGrid w:val="0"/>
          <w:sz w:val="24"/>
        </w:rPr>
      </w:pPr>
    </w:p>
    <w:p w14:paraId="7B9507A5" w14:textId="77777777" w:rsidR="00745B65" w:rsidRDefault="00745B65" w:rsidP="00745B65">
      <w:pPr>
        <w:spacing w:before="120"/>
        <w:rPr>
          <w:rFonts w:ascii="Calibri" w:hAnsi="Calibri" w:cs="Calibri"/>
          <w:snapToGrid w:val="0"/>
          <w:sz w:val="24"/>
        </w:rPr>
      </w:pPr>
    </w:p>
    <w:p w14:paraId="1F532D52" w14:textId="77777777" w:rsidR="00745B65" w:rsidRDefault="00745B65" w:rsidP="00745B65">
      <w:pPr>
        <w:spacing w:before="120"/>
        <w:rPr>
          <w:rFonts w:ascii="Calibri" w:hAnsi="Calibri" w:cs="Calibri"/>
          <w:snapToGrid w:val="0"/>
          <w:sz w:val="24"/>
        </w:rPr>
      </w:pPr>
    </w:p>
    <w:p w14:paraId="54FE5750" w14:textId="77777777" w:rsidR="00745B65" w:rsidRDefault="00745B65" w:rsidP="00745B65">
      <w:pPr>
        <w:spacing w:before="120"/>
        <w:rPr>
          <w:rFonts w:ascii="Calibri" w:hAnsi="Calibri" w:cs="Calibri"/>
          <w:snapToGrid w:val="0"/>
          <w:sz w:val="24"/>
        </w:rPr>
      </w:pPr>
    </w:p>
    <w:p w14:paraId="3C687E91" w14:textId="77777777" w:rsidR="00745B65" w:rsidRDefault="00745B65" w:rsidP="00745B65">
      <w:pPr>
        <w:spacing w:before="120"/>
        <w:rPr>
          <w:rFonts w:ascii="Calibri" w:hAnsi="Calibri" w:cs="Calibri"/>
          <w:snapToGrid w:val="0"/>
          <w:sz w:val="24"/>
        </w:rPr>
      </w:pPr>
    </w:p>
    <w:p w14:paraId="0FCC46BD" w14:textId="77777777" w:rsidR="00745B65" w:rsidRDefault="00745B65" w:rsidP="00745B65">
      <w:pPr>
        <w:spacing w:before="120"/>
        <w:rPr>
          <w:rFonts w:ascii="Calibri" w:hAnsi="Calibri" w:cs="Calibri"/>
          <w:snapToGrid w:val="0"/>
          <w:sz w:val="24"/>
        </w:rPr>
      </w:pPr>
    </w:p>
    <w:p w14:paraId="2AC26DC5" w14:textId="77777777" w:rsidR="00745B65" w:rsidRDefault="00745B65" w:rsidP="00745B65">
      <w:pPr>
        <w:rPr>
          <w:rFonts w:ascii="Calibri" w:hAnsi="Calibri" w:cs="Calibri"/>
        </w:rPr>
      </w:pPr>
    </w:p>
    <w:p w14:paraId="57D29924" w14:textId="77777777" w:rsidR="00757499" w:rsidRDefault="00757499"/>
    <w:sectPr w:rsidR="00757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90457"/>
    <w:multiLevelType w:val="hybridMultilevel"/>
    <w:tmpl w:val="50CC1F72"/>
    <w:lvl w:ilvl="0" w:tplc="78F0184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976136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28"/>
    <w:rsid w:val="002313B9"/>
    <w:rsid w:val="00493C28"/>
    <w:rsid w:val="00745B65"/>
    <w:rsid w:val="00757499"/>
    <w:rsid w:val="007A4EE4"/>
    <w:rsid w:val="007A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71E0"/>
  <w15:chartTrackingRefBased/>
  <w15:docId w15:val="{82F082D7-D372-4B65-B7BE-790BA99D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5B6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93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3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3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3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3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3C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3C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3C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3C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3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3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3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3C2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3C2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3C2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3C2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3C2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3C2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3C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3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3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3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3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3C2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3C2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3C2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3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3C2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3C28"/>
    <w:rPr>
      <w:b/>
      <w:bCs/>
      <w:smallCaps/>
      <w:color w:val="0F4761" w:themeColor="accent1" w:themeShade="BF"/>
      <w:spacing w:val="5"/>
    </w:rPr>
  </w:style>
  <w:style w:type="paragraph" w:customStyle="1" w:styleId="l6">
    <w:name w:val="l6"/>
    <w:basedOn w:val="Normln"/>
    <w:rsid w:val="00745B65"/>
    <w:pPr>
      <w:spacing w:before="100" w:beforeAutospacing="1" w:after="100" w:afterAutospacing="1"/>
    </w:pPr>
    <w:rPr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45B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Vařeka Vladimír (MČ Brno-jih)</dc:creator>
  <cp:keywords/>
  <dc:description/>
  <cp:lastModifiedBy>Vařeka Vladimír (MČ Brno-jih)</cp:lastModifiedBy>
  <cp:revision>2</cp:revision>
  <dcterms:created xsi:type="dcterms:W3CDTF">2025-09-03T07:00:00Z</dcterms:created>
  <dcterms:modified xsi:type="dcterms:W3CDTF">2025-09-03T07:17:00Z</dcterms:modified>
</cp:coreProperties>
</file>